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F" w:rsidRDefault="003821B8">
      <w:r>
        <w:t>Fejezet címlap szövegek</w:t>
      </w:r>
    </w:p>
    <w:p w:rsidR="003821B8" w:rsidRDefault="0003220B">
      <w:r>
        <w:t>Menedzsment</w:t>
      </w:r>
    </w:p>
    <w:p w:rsidR="0003220B" w:rsidRDefault="0003220B">
      <w:r>
        <w:t>Szép is lenne, de a nagyüzemben nem állíthatunk minden állatunk mellé egy gondozót. Úgy kell elérnünk a megfelelő törődést, hogy embereinket megfelelő képzésben részesítjük, nem csak a szűk szakmáról, de az állatokkal bánásról is. Manapság az olyan gondozó, aki nem vaka</w:t>
      </w:r>
      <w:r w:rsidR="00461078">
        <w:t>rja meg az útjába kerülő sertés fültövét</w:t>
      </w:r>
      <w:r>
        <w:t>, netalán bántalmazza, nem való a sertéstelepre.</w:t>
      </w:r>
      <w:r w:rsidR="00461078">
        <w:t xml:space="preserve"> Kevés ember, sok állat, ez a kihívás. </w:t>
      </w:r>
    </w:p>
    <w:p w:rsidR="0003220B" w:rsidRDefault="0003220B"/>
    <w:p w:rsidR="0003220B" w:rsidRDefault="0003220B">
      <w:r>
        <w:t>Áeü</w:t>
      </w:r>
    </w:p>
    <w:p w:rsidR="0003220B" w:rsidRDefault="0003220B">
      <w:r>
        <w:t xml:space="preserve">Állataink fölött nem az állami egészségügyi gondviselés őrködik. Mi, tartók vagyunk felelősek értük. Nekik is jár az egészség, ráadásul annak megóvása alapvető gazdasági érdekünk. A mai modern sertéstartó </w:t>
      </w:r>
      <w:r w:rsidR="007A1128">
        <w:t>számára kulcs</w:t>
      </w:r>
      <w:r>
        <w:t>kérdés az állatok egészségének fenntartása, az esetleges betegségek mielőbbi felismerése, kezelése.</w:t>
      </w:r>
      <w:r w:rsidR="00461078">
        <w:t xml:space="preserve"> Ezért is fontos, hogy a telepi szakemberek fedezzék fel először a problémákat, és riasszák a megfelelő szakembereket. Ha ők nem elég éberek, győzhet a betegség.</w:t>
      </w:r>
    </w:p>
    <w:p w:rsidR="00461078" w:rsidRDefault="00461078"/>
    <w:p w:rsidR="00461078" w:rsidRDefault="00461078">
      <w:r>
        <w:t>Szaporodás</w:t>
      </w:r>
    </w:p>
    <w:p w:rsidR="00461078" w:rsidRDefault="00461078">
      <w:r>
        <w:t xml:space="preserve">Szűken értelmezve a hímivarsejt bejuttatása a petesejtbe, minél hatékonyabban. Tágabban azonban számos tényezőt kell ismernünk a siker érdekében. A háttérinformációk nélkül az inszeminátor is csak „béna kacsa”. Emellett a telepvezetésnek is tisztában kell lennie a </w:t>
      </w:r>
      <w:proofErr w:type="gramStart"/>
      <w:r>
        <w:t>szaporodással</w:t>
      </w:r>
      <w:proofErr w:type="gramEnd"/>
      <w:r>
        <w:t xml:space="preserve"> kapcsolatos ismeretekkel, hogy sikert érhessenek el. Ez a terület sem játék, tétje a telep jövedelmezősége.</w:t>
      </w:r>
    </w:p>
    <w:p w:rsidR="00461078" w:rsidRDefault="00461078"/>
    <w:p w:rsidR="00461078" w:rsidRDefault="00461078">
      <w:r>
        <w:t>Viselkedés</w:t>
      </w:r>
    </w:p>
    <w:p w:rsidR="00461078" w:rsidRDefault="00461078">
      <w:r>
        <w:t xml:space="preserve">Az emberi arcokról sem olyan könnyű olvasni. A </w:t>
      </w:r>
      <w:r w:rsidR="007A1128">
        <w:t>sertés is sok rejtélyt tartogat, viszont ezek megfejtése számos problémát előzhet meg. Ha nem ismerjük a ránk bízott állatok természetes viselkedését, aligha érhetünk el sikert a tartásuk során.</w:t>
      </w:r>
      <w:r w:rsidR="00094DBA">
        <w:t xml:space="preserve"> Lehet furcsa, de a digitalizáció mellett az ember-ember, ember-állat kapcsolat ugyanolyan fontos marad.</w:t>
      </w:r>
    </w:p>
    <w:p w:rsidR="007A1128" w:rsidRDefault="007A1128"/>
    <w:p w:rsidR="007A1128" w:rsidRDefault="00127998">
      <w:r>
        <w:t>Tenyésztés</w:t>
      </w:r>
    </w:p>
    <w:p w:rsidR="00127998" w:rsidRDefault="00127998">
      <w:r>
        <w:t xml:space="preserve">Minden országnak megvan a saját múltja a sertések tartásában. Nincs ez másképp nálunk sem, igen gazdag múlttal rendelkezünk. De a lényeg a versenyképesség, mégpedig a jelenben. A mai körülmények között, nem feladva a múltat, szakembereink tapasztalait, </w:t>
      </w:r>
      <w:r w:rsidR="00B645CE">
        <w:t xml:space="preserve">mégis a </w:t>
      </w:r>
      <w:proofErr w:type="gramStart"/>
      <w:r w:rsidR="00B645CE">
        <w:t>világ vezető</w:t>
      </w:r>
      <w:proofErr w:type="gramEnd"/>
      <w:r w:rsidR="00B645CE">
        <w:t xml:space="preserve"> hibridjeivel kell dolgoznunk, versenyképességünk fenntartására.</w:t>
      </w:r>
    </w:p>
    <w:p w:rsidR="00B645CE" w:rsidRDefault="00B645CE"/>
    <w:p w:rsidR="00B645CE" w:rsidRDefault="00B645CE">
      <w:r>
        <w:t>Technológia</w:t>
      </w:r>
    </w:p>
    <w:p w:rsidR="00B645CE" w:rsidRDefault="00B645CE">
      <w:r>
        <w:lastRenderedPageBreak/>
        <w:t>Habár szeretnénk úgy hinni, nem a gyerekkorunkból ismert színes építőkockák világa. Évtizedek alatt annyit fejlődött ez a terület, hogy szinte befogni sem tudjuk a sok tudást. Nem marad más, mint ezen a területen is folyamatosan követni az új trendeket, jól dönteni, és a számunkra legszimpatikusabb megoldást választani. Ez a döntés jópár évre szól, nagy beruházásokat követel.</w:t>
      </w:r>
    </w:p>
    <w:p w:rsidR="00B645CE" w:rsidRDefault="00B645CE"/>
    <w:p w:rsidR="00B645CE" w:rsidRDefault="00B645CE">
      <w:r>
        <w:t>Takarmányozás</w:t>
      </w:r>
    </w:p>
    <w:p w:rsidR="00B645CE" w:rsidRDefault="00B645CE">
      <w:r>
        <w:t xml:space="preserve">Mindig ugyanaz van a fülünkben: a takarmányozás képezi a sertéstelep legnagyobb kiadását. </w:t>
      </w:r>
      <w:r w:rsidR="004F021B">
        <w:t>Súlyát is így kell megítélnünk, de nem szabad túlértékelnünk. Habár könnyű lenne, és sokan elkövetik a hibát, de ne fogjunk mindent a takarmányra. Inkább képezzük magunkat, ismerjük meg a részleteket, hogy magunk is felismerhessük a takarmányozásból eredő problémákat.</w:t>
      </w:r>
    </w:p>
    <w:p w:rsidR="00F10D4C" w:rsidRDefault="00F10D4C"/>
    <w:p w:rsidR="00F10D4C" w:rsidRDefault="00F10D4C">
      <w:r>
        <w:t>Ökonómia</w:t>
      </w:r>
    </w:p>
    <w:p w:rsidR="00F10D4C" w:rsidRDefault="00F10D4C">
      <w:r>
        <w:t>Sokan talán ódzkodnak tőle, de a mai modern állattartónak ugyanúgy figyelnie kell a gazdaságtanra, mint a brókernek, bankárnak. Ha ezt nem teszi, akkor könnyen megvezetik, ha odafigyel, gazdasága számára nagy előnyöket szerez. Mi is harminc éve igyekszünk felhívni erre a figyelmet, ez a fejezet azért rövid, mert az ökonómiát napi szinten kell követni.</w:t>
      </w:r>
    </w:p>
    <w:sectPr w:rsidR="00F10D4C" w:rsidSect="00FF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21B8"/>
    <w:rsid w:val="0003220B"/>
    <w:rsid w:val="00094DBA"/>
    <w:rsid w:val="00127998"/>
    <w:rsid w:val="003821B8"/>
    <w:rsid w:val="003F0EC7"/>
    <w:rsid w:val="00461078"/>
    <w:rsid w:val="004F021B"/>
    <w:rsid w:val="007A1128"/>
    <w:rsid w:val="007B6C11"/>
    <w:rsid w:val="00B645CE"/>
    <w:rsid w:val="00D44658"/>
    <w:rsid w:val="00F10D4C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9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</dc:creator>
  <cp:lastModifiedBy>Gergely</cp:lastModifiedBy>
  <cp:revision>2</cp:revision>
  <dcterms:created xsi:type="dcterms:W3CDTF">2020-12-12T07:37:00Z</dcterms:created>
  <dcterms:modified xsi:type="dcterms:W3CDTF">2020-12-12T07:37:00Z</dcterms:modified>
</cp:coreProperties>
</file>